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AC5D49" w:rsidRDefault="009D6532" w:rsidP="00662AFC">
      <w:pPr>
        <w:pStyle w:val="a7"/>
        <w:jc w:val="center"/>
        <w:rPr>
          <w:sz w:val="16"/>
          <w:szCs w:val="16"/>
        </w:rPr>
      </w:pPr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AC5D49" w:rsidRPr="00AC5D49">
          <w:rPr>
            <w:rStyle w:val="a9"/>
          </w:rPr>
          <w:t xml:space="preserve"> МУНИЦИПАЛЬНОЕ КАЗЁННОЕ УЧРЕЖДЕНИЕ КУЛЬТУРЫ "ЛЕБЕДЕВСКИЙ КУЛЬТУРНО-ДОСУГОВЫЙ ЦЕНТР"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фактора неионизирующие поля и излуч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AC5D49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с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Pr="005645F0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Лебедевский СДК</w:t>
            </w:r>
          </w:p>
        </w:tc>
        <w:tc>
          <w:tcPr>
            <w:tcW w:w="1047" w:type="dxa"/>
            <w:vAlign w:val="center"/>
          </w:tcPr>
          <w:p w:rsidR="00AC5D49" w:rsidRPr="005645F0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Pr="005645F0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директора КДЦ;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Pr="005645F0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54-33/1/18-2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культорганизатора; Си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тема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54-33/1/18-3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54-33/1/18-4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художника;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54-33/1/18-5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54-33/1/18-6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54-33/1/18-7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звукорежиссера;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8 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Рабочее место ведущего дискотеки; Система искусственного освещения, </w:t>
            </w:r>
            <w:r w:rsidRPr="00AC5D49">
              <w:rPr>
                <w:rFonts w:ascii="Times New Roman" w:hAnsi="Times New Roman"/>
                <w:sz w:val="18"/>
                <w:szCs w:val="18"/>
              </w:rPr>
              <w:lastRenderedPageBreak/>
              <w:t>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54-33/1/18-9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бухгалтера;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Дергоусовский СДК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54-33/1/18-10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заведующего СК; Сист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е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54-33/1/18-11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режиссера; Система 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54-33/1/18-12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культорганизатора; Си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тема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54-33/1/18-13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Киноустановка с.Лебедево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54-33/1/18-14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киномеханика;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Шаблина М.А.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AC5D49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C5D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C5D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C5D49" w:rsidRPr="00AC5D49" w:rsidTr="00AC5D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  <w:r>
              <w:t>Руководитель кружка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  <w:r>
              <w:t>Котова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</w:tr>
      <w:tr w:rsidR="00AC5D49" w:rsidRPr="00AC5D49" w:rsidTr="00AC5D4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073B21" w:rsidRPr="00073B21" w:rsidTr="00073B2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AC5D49" w:rsidP="004F2F19">
            <w:pPr>
              <w:pStyle w:val="aa"/>
            </w:pPr>
            <w:r w:rsidRPr="00AC5D49">
              <w:t>Исполнительный директор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AC5D49" w:rsidP="004F2F19">
            <w:pPr>
              <w:pStyle w:val="aa"/>
            </w:pPr>
            <w:r w:rsidRPr="00AC5D49">
              <w:t>Авдонин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</w:tr>
      <w:tr w:rsidR="00073B21" w:rsidRPr="00073B21" w:rsidTr="00073B2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vertAlign w:val="superscript"/>
              </w:rPr>
            </w:pPr>
            <w:r w:rsidRPr="00073B21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B21" w:rsidRPr="00AC5D49" w:rsidRDefault="00073B21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separator/>
      </w:r>
    </w:p>
  </w:endnote>
  <w:endnote w:type="continuationSeparator" w:id="1">
    <w:p w:rsidR="00073B21" w:rsidRPr="00AC5D49" w:rsidRDefault="00073B21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B21" w:rsidRPr="00AC5D49" w:rsidRDefault="00073B21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separator/>
      </w:r>
    </w:p>
  </w:footnote>
  <w:footnote w:type="continuationSeparator" w:id="1">
    <w:p w:rsidR="00073B21" w:rsidRPr="00AC5D49" w:rsidRDefault="00073B21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     "/>
    <w:docVar w:name="org_name" w:val=" МУНИЦИПАЛЬНОЕ КАЗЁННОЕ УЧРЕЖДЕНИЕ КУЛЬТУРЫ &quot;ЛЕБЕДЕВСКИЙ КУЛЬТУРНО-ДОСУГОВЫЙ ЦЕНТР&quot; "/>
    <w:docVar w:name="pers_guids" w:val="1FA50969BA854EBFA85F88B5106FD4EB@139-701-483 72"/>
    <w:docVar w:name="pers_snils" w:val="1FA50969BA854EBFA85F88B5106FD4EB@139-701-483 72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AC5D49"/>
    <w:rsid w:val="0002033E"/>
    <w:rsid w:val="00073B21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AC5D49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C5D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C5D49"/>
    <w:rPr>
      <w:sz w:val="24"/>
    </w:rPr>
  </w:style>
  <w:style w:type="paragraph" w:styleId="ad">
    <w:name w:val="footer"/>
    <w:basedOn w:val="a"/>
    <w:link w:val="ae"/>
    <w:rsid w:val="00AC5D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C5D4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>Level Ltd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Installer</dc:creator>
  <cp:lastModifiedBy>Installer</cp:lastModifiedBy>
  <cp:revision>1</cp:revision>
  <dcterms:created xsi:type="dcterms:W3CDTF">2018-03-01T08:10:00Z</dcterms:created>
  <dcterms:modified xsi:type="dcterms:W3CDTF">2018-03-01T08:10:00Z</dcterms:modified>
</cp:coreProperties>
</file>